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AC2" w:rsidRDefault="00B03AC2" w:rsidP="00B03AC2">
      <w:pPr>
        <w:ind w:left="9639"/>
        <w:rPr>
          <w:rFonts w:ascii="Times New Roman" w:hAnsi="Times New Roman"/>
          <w:sz w:val="28"/>
          <w:szCs w:val="28"/>
        </w:rPr>
      </w:pPr>
      <w:r w:rsidRPr="00902041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иложение 1</w:t>
      </w:r>
    </w:p>
    <w:p w:rsidR="00B03AC2" w:rsidRDefault="00B03AC2" w:rsidP="00B03AC2">
      <w:pPr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B03AC2" w:rsidRDefault="00B03AC2" w:rsidP="00B03AC2">
      <w:pPr>
        <w:ind w:left="963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городского округа Королёв </w:t>
      </w:r>
    </w:p>
    <w:p w:rsidR="00B03AC2" w:rsidRDefault="00B03AC2" w:rsidP="00B03AC2">
      <w:pPr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Московской области</w:t>
      </w:r>
    </w:p>
    <w:p w:rsidR="00B03AC2" w:rsidRPr="00902041" w:rsidRDefault="00B03AC2" w:rsidP="00B03AC2">
      <w:pPr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 № ________</w:t>
      </w:r>
    </w:p>
    <w:p w:rsidR="00B03AC2" w:rsidRDefault="00B03AC2" w:rsidP="00B03AC2">
      <w:pPr>
        <w:rPr>
          <w:rFonts w:ascii="Times New Roman" w:hAnsi="Times New Roman"/>
          <w:b/>
          <w:sz w:val="28"/>
          <w:szCs w:val="28"/>
        </w:rPr>
      </w:pPr>
      <w:r w:rsidRPr="00B4497C">
        <w:rPr>
          <w:rFonts w:ascii="Times New Roman" w:hAnsi="Times New Roman"/>
          <w:sz w:val="28"/>
          <w:szCs w:val="28"/>
        </w:rPr>
        <w:t>«</w:t>
      </w:r>
    </w:p>
    <w:p w:rsidR="00B03AC2" w:rsidRDefault="00B03AC2" w:rsidP="00B03AC2">
      <w:pPr>
        <w:tabs>
          <w:tab w:val="left" w:pos="795"/>
          <w:tab w:val="center" w:pos="7285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Паспорт муниципальной программы городского округа Королёв Московской области </w:t>
      </w:r>
    </w:p>
    <w:p w:rsidR="00B03AC2" w:rsidRDefault="00B03AC2" w:rsidP="00B03AC2">
      <w:pPr>
        <w:tabs>
          <w:tab w:val="left" w:pos="795"/>
          <w:tab w:val="center" w:pos="7285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2017</w:t>
      </w:r>
      <w:r w:rsidRPr="00D870D5">
        <w:rPr>
          <w:rFonts w:ascii="Times New Roman" w:hAnsi="Times New Roman"/>
          <w:b/>
          <w:sz w:val="28"/>
          <w:szCs w:val="28"/>
        </w:rPr>
        <w:t>-20</w:t>
      </w:r>
      <w:r>
        <w:rPr>
          <w:rFonts w:ascii="Times New Roman" w:hAnsi="Times New Roman"/>
          <w:b/>
          <w:sz w:val="28"/>
          <w:szCs w:val="28"/>
        </w:rPr>
        <w:t>21</w:t>
      </w:r>
      <w:r w:rsidRPr="00D870D5">
        <w:rPr>
          <w:rFonts w:ascii="Times New Roman" w:hAnsi="Times New Roman"/>
          <w:b/>
          <w:sz w:val="28"/>
          <w:szCs w:val="28"/>
        </w:rPr>
        <w:t xml:space="preserve"> годы «Жилище»</w:t>
      </w:r>
    </w:p>
    <w:p w:rsidR="00B03AC2" w:rsidRPr="00D36F94" w:rsidRDefault="00B03AC2" w:rsidP="00B03AC2">
      <w:pPr>
        <w:tabs>
          <w:tab w:val="left" w:pos="795"/>
          <w:tab w:val="center" w:pos="7285"/>
        </w:tabs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0"/>
        <w:gridCol w:w="1707"/>
        <w:gridCol w:w="807"/>
        <w:gridCol w:w="901"/>
        <w:gridCol w:w="645"/>
        <w:gridCol w:w="1063"/>
        <w:gridCol w:w="483"/>
        <w:gridCol w:w="1224"/>
        <w:gridCol w:w="323"/>
        <w:gridCol w:w="1385"/>
        <w:gridCol w:w="161"/>
        <w:gridCol w:w="1547"/>
      </w:tblGrid>
      <w:tr w:rsidR="00B03AC2" w:rsidRPr="00425D8B" w:rsidTr="00B91AC5">
        <w:trPr>
          <w:trHeight w:val="20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AC2" w:rsidRPr="00425D8B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2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</w:t>
            </w:r>
            <w:r w:rsidRPr="00425D8B">
              <w:rPr>
                <w:rFonts w:ascii="Times New Roman" w:hAnsi="Times New Roman"/>
                <w:sz w:val="24"/>
                <w:szCs w:val="24"/>
              </w:rPr>
              <w:t xml:space="preserve">Администрации городского округа Королёв Московской </w:t>
            </w:r>
          </w:p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И.В. Трифонов</w:t>
            </w:r>
          </w:p>
        </w:tc>
      </w:tr>
      <w:tr w:rsidR="00B03AC2" w:rsidRPr="00425D8B" w:rsidTr="00B91AC5">
        <w:trPr>
          <w:trHeight w:val="20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AC2" w:rsidRPr="00425D8B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102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 xml:space="preserve">Комитет имущественных отношений Администрации городского округа Королёв Московской </w:t>
            </w:r>
          </w:p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</w:tr>
      <w:tr w:rsidR="00B03AC2" w:rsidRPr="00425D8B" w:rsidTr="00B91AC5">
        <w:trPr>
          <w:trHeight w:val="20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02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425D8B" w:rsidRDefault="00B03AC2" w:rsidP="00B91A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Повышение доступности жилья для населения, обеспечение безопасных и комфортных условий проживания в город</w:t>
            </w:r>
            <w:r>
              <w:rPr>
                <w:rFonts w:ascii="Times New Roman" w:hAnsi="Times New Roman"/>
                <w:sz w:val="24"/>
                <w:szCs w:val="24"/>
              </w:rPr>
              <w:t>ском округе</w:t>
            </w:r>
            <w:r w:rsidRPr="00425D8B">
              <w:rPr>
                <w:rFonts w:ascii="Times New Roman" w:hAnsi="Times New Roman"/>
                <w:sz w:val="24"/>
                <w:szCs w:val="24"/>
              </w:rPr>
              <w:t xml:space="preserve"> Королёв Московской области</w:t>
            </w:r>
          </w:p>
        </w:tc>
      </w:tr>
      <w:tr w:rsidR="00B03AC2" w:rsidRPr="00425D8B" w:rsidTr="00B91AC5">
        <w:trPr>
          <w:trHeight w:val="20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02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425D8B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bookmarkStart w:id="1" w:name="OLE_LINK14"/>
            <w:bookmarkStart w:id="2" w:name="OLE_LINK15"/>
            <w:bookmarkStart w:id="3" w:name="OLE_LINK16"/>
            <w:r w:rsidRPr="00425D8B">
              <w:rPr>
                <w:rFonts w:ascii="Times New Roman" w:hAnsi="Times New Roman"/>
                <w:sz w:val="24"/>
                <w:szCs w:val="24"/>
              </w:rPr>
              <w:t>«Обеспечение жильем молодых семей»</w:t>
            </w:r>
            <w:bookmarkEnd w:id="1"/>
            <w:bookmarkEnd w:id="2"/>
            <w:bookmarkEnd w:id="3"/>
            <w:r w:rsidRPr="00425D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03AC2" w:rsidRPr="00425D8B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2. «</w:t>
            </w:r>
            <w:r w:rsidRPr="00A44B8A">
              <w:rPr>
                <w:rFonts w:ascii="Times New Roman" w:hAnsi="Times New Roman"/>
                <w:sz w:val="24"/>
                <w:szCs w:val="24"/>
              </w:rPr>
              <w:t>Обеспечение жильем детей-сирот и детей, оставшихся без попечения родителей, а также лиц из их числа»;</w:t>
            </w:r>
          </w:p>
          <w:p w:rsidR="00B03AC2" w:rsidRPr="00425D8B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3. «Социальная ипотека»;</w:t>
            </w:r>
          </w:p>
          <w:p w:rsidR="00B03AC2" w:rsidRPr="00425D8B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4. «Улучшение жилищных условий семей, имеющих семь и более детей»;</w:t>
            </w:r>
          </w:p>
          <w:p w:rsidR="00B03AC2" w:rsidRPr="00425D8B" w:rsidRDefault="00B03AC2" w:rsidP="00B91A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25D8B">
              <w:rPr>
                <w:rFonts w:ascii="Times New Roman" w:hAnsi="Times New Roman"/>
                <w:sz w:val="24"/>
                <w:szCs w:val="24"/>
              </w:rPr>
              <w:t>. «Комплексное освоение земельных участков в целях жилищного строительства и развитие застроенных территорий»;</w:t>
            </w:r>
          </w:p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25D8B">
              <w:rPr>
                <w:rFonts w:ascii="Times New Roman" w:hAnsi="Times New Roman"/>
                <w:sz w:val="24"/>
                <w:szCs w:val="24"/>
              </w:rPr>
              <w:t>. «Предоставление жилых помещений гражданам, стоящим в очереди на улучшение жилищных услов</w:t>
            </w:r>
            <w:r>
              <w:rPr>
                <w:rFonts w:ascii="Times New Roman" w:hAnsi="Times New Roman"/>
                <w:sz w:val="24"/>
                <w:szCs w:val="24"/>
              </w:rPr>
              <w:t>ий в муниципальном образовании»;</w:t>
            </w:r>
          </w:p>
        </w:tc>
      </w:tr>
      <w:tr w:rsidR="00B03AC2" w:rsidRPr="00425D8B" w:rsidTr="00B91AC5">
        <w:trPr>
          <w:trHeight w:val="20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Источники финансирования муниципальной программы,</w:t>
            </w:r>
          </w:p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02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B03AC2" w:rsidRPr="00425D8B" w:rsidTr="00B91AC5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3AC2" w:rsidRPr="00425D8B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2017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B03AC2" w:rsidRPr="00425D8B" w:rsidTr="00B91AC5">
        <w:trPr>
          <w:trHeight w:val="22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425D8B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7236C1" w:rsidRDefault="00B03AC2" w:rsidP="00B91AC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6C1">
              <w:rPr>
                <w:rFonts w:ascii="Times New Roman" w:hAnsi="Times New Roman"/>
                <w:sz w:val="24"/>
                <w:szCs w:val="24"/>
              </w:rPr>
              <w:t>468 943,9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7236C1" w:rsidRDefault="00B03AC2" w:rsidP="00B91AC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6C1">
              <w:rPr>
                <w:rFonts w:ascii="Times New Roman" w:hAnsi="Times New Roman"/>
                <w:sz w:val="24"/>
                <w:szCs w:val="24"/>
              </w:rPr>
              <w:t>92 788,6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7236C1" w:rsidRDefault="00B03AC2" w:rsidP="00B91AC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6C1">
              <w:rPr>
                <w:rFonts w:ascii="Times New Roman" w:hAnsi="Times New Roman"/>
                <w:sz w:val="24"/>
                <w:szCs w:val="24"/>
              </w:rPr>
              <w:t>75 461,1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247302" w:rsidRDefault="00B03AC2" w:rsidP="00B91AC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132 577</w:t>
            </w:r>
            <w:r w:rsidRPr="00247302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4660FC" w:rsidRDefault="00B03AC2" w:rsidP="00B91AC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84 058</w:t>
            </w:r>
            <w:r w:rsidRPr="004660FC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4660FC" w:rsidRDefault="00B03AC2" w:rsidP="00B91AC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84 058</w:t>
            </w:r>
            <w:r w:rsidRPr="004660FC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</w:tr>
      <w:tr w:rsidR="00B03AC2" w:rsidRPr="00425D8B" w:rsidTr="00B91AC5">
        <w:trPr>
          <w:trHeight w:val="20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 xml:space="preserve">Средства бюджета </w:t>
            </w:r>
          </w:p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 xml:space="preserve">городского округа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AC2" w:rsidRPr="007236C1" w:rsidRDefault="00B03AC2" w:rsidP="00B91AC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6C1">
              <w:rPr>
                <w:rFonts w:ascii="Times New Roman" w:hAnsi="Times New Roman"/>
                <w:sz w:val="24"/>
                <w:szCs w:val="24"/>
              </w:rPr>
              <w:t>53 699,7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7236C1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6C1">
              <w:rPr>
                <w:rFonts w:ascii="Times New Roman" w:hAnsi="Times New Roman"/>
                <w:sz w:val="24"/>
                <w:szCs w:val="24"/>
              </w:rPr>
              <w:t>10 429,4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7236C1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6C1">
              <w:rPr>
                <w:rFonts w:ascii="Times New Roman" w:hAnsi="Times New Roman"/>
                <w:sz w:val="24"/>
                <w:szCs w:val="24"/>
              </w:rPr>
              <w:t>7 571,2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</w:pPr>
            <w:r w:rsidRPr="009C22FA">
              <w:rPr>
                <w:rFonts w:ascii="Times New Roman" w:hAnsi="Times New Roman"/>
                <w:sz w:val="24"/>
                <w:szCs w:val="24"/>
              </w:rPr>
              <w:t>11 899,7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</w:pPr>
            <w:r w:rsidRPr="009C22FA">
              <w:rPr>
                <w:rFonts w:ascii="Times New Roman" w:hAnsi="Times New Roman"/>
                <w:sz w:val="24"/>
                <w:szCs w:val="24"/>
              </w:rPr>
              <w:t>11 899,7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</w:pPr>
            <w:r w:rsidRPr="009C22FA">
              <w:rPr>
                <w:rFonts w:ascii="Times New Roman" w:hAnsi="Times New Roman"/>
                <w:sz w:val="24"/>
                <w:szCs w:val="24"/>
              </w:rPr>
              <w:t>11 899,7</w:t>
            </w:r>
          </w:p>
        </w:tc>
      </w:tr>
      <w:tr w:rsidR="00B03AC2" w:rsidRPr="00425D8B" w:rsidTr="00B91AC5">
        <w:trPr>
          <w:trHeight w:val="532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 xml:space="preserve">Средства бюджета </w:t>
            </w:r>
          </w:p>
          <w:p w:rsidR="00B03AC2" w:rsidRPr="00425D8B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AC2" w:rsidRPr="007236C1" w:rsidRDefault="00B03AC2" w:rsidP="00B91AC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6C1">
              <w:rPr>
                <w:rFonts w:ascii="Times New Roman" w:hAnsi="Times New Roman"/>
                <w:sz w:val="24"/>
                <w:szCs w:val="24"/>
              </w:rPr>
              <w:t>198 663,5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7236C1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6C1">
              <w:rPr>
                <w:rFonts w:ascii="Times New Roman" w:hAnsi="Times New Roman"/>
                <w:sz w:val="24"/>
                <w:szCs w:val="24"/>
              </w:rPr>
              <w:t>40 253,1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7236C1" w:rsidRDefault="00B03AC2" w:rsidP="00B91AC5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7236C1">
              <w:rPr>
                <w:rFonts w:ascii="Times New Roman" w:hAnsi="Times New Roman"/>
                <w:bCs/>
                <w:sz w:val="24"/>
                <w:szCs w:val="24"/>
              </w:rPr>
              <w:t>42 007,4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71C13" w:rsidRDefault="00B03AC2" w:rsidP="00B91AC5">
            <w:pPr>
              <w:jc w:val="center"/>
            </w:pPr>
            <w:r w:rsidRPr="00071C13">
              <w:rPr>
                <w:rFonts w:ascii="Times New Roman" w:hAnsi="Times New Roman"/>
                <w:bCs/>
                <w:sz w:val="24"/>
                <w:szCs w:val="24"/>
              </w:rPr>
              <w:t>71 147,0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71C13" w:rsidRDefault="00B03AC2" w:rsidP="00B91AC5">
            <w:pPr>
              <w:jc w:val="center"/>
            </w:pPr>
            <w:r w:rsidRPr="00071C13">
              <w:rPr>
                <w:rFonts w:ascii="Times New Roman" w:hAnsi="Times New Roman"/>
                <w:bCs/>
                <w:sz w:val="24"/>
                <w:szCs w:val="24"/>
              </w:rPr>
              <w:t>22 628,0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402DDD" w:rsidRDefault="00B03AC2" w:rsidP="00B91AC5">
            <w:pPr>
              <w:jc w:val="center"/>
              <w:rPr>
                <w:highlight w:val="yellow"/>
              </w:rPr>
            </w:pPr>
            <w:r w:rsidRPr="00071C13">
              <w:rPr>
                <w:rFonts w:ascii="Times New Roman" w:hAnsi="Times New Roman"/>
                <w:bCs/>
                <w:sz w:val="24"/>
                <w:szCs w:val="24"/>
              </w:rPr>
              <w:t>22 628,0</w:t>
            </w:r>
          </w:p>
        </w:tc>
      </w:tr>
      <w:tr w:rsidR="00B03AC2" w:rsidRPr="00425D8B" w:rsidTr="00B91AC5">
        <w:trPr>
          <w:trHeight w:val="20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AC2" w:rsidRPr="00425D8B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7236C1" w:rsidRDefault="00B03AC2" w:rsidP="00B91AC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6C1">
              <w:rPr>
                <w:rFonts w:ascii="Times New Roman" w:hAnsi="Times New Roman"/>
                <w:sz w:val="24"/>
                <w:szCs w:val="24"/>
              </w:rPr>
              <w:t>21 288,7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7236C1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236C1">
              <w:rPr>
                <w:rFonts w:ascii="Times New Roman" w:hAnsi="Times New Roman"/>
                <w:sz w:val="24"/>
                <w:szCs w:val="24"/>
              </w:rPr>
              <w:t>2 534,4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7236C1" w:rsidRDefault="00B03AC2" w:rsidP="00B91AC5">
            <w:pPr>
              <w:jc w:val="center"/>
            </w:pPr>
            <w:r w:rsidRPr="007236C1">
              <w:rPr>
                <w:rFonts w:ascii="Times New Roman" w:hAnsi="Times New Roman"/>
                <w:sz w:val="24"/>
                <w:szCs w:val="24"/>
              </w:rPr>
              <w:t>1 729,9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071C13" w:rsidRDefault="00B03AC2" w:rsidP="00B91AC5">
            <w:pPr>
              <w:jc w:val="center"/>
            </w:pPr>
            <w:r w:rsidRPr="00071C13">
              <w:rPr>
                <w:rFonts w:ascii="Times New Roman" w:hAnsi="Times New Roman"/>
                <w:sz w:val="24"/>
                <w:szCs w:val="24"/>
              </w:rPr>
              <w:t>5 674,8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071C13" w:rsidRDefault="00B03AC2" w:rsidP="00B91AC5">
            <w:pPr>
              <w:jc w:val="center"/>
            </w:pPr>
            <w:r w:rsidRPr="00071C13">
              <w:rPr>
                <w:rFonts w:ascii="Times New Roman" w:hAnsi="Times New Roman"/>
                <w:sz w:val="24"/>
                <w:szCs w:val="24"/>
              </w:rPr>
              <w:t>5 674,8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071C13" w:rsidRDefault="00B03AC2" w:rsidP="00B91AC5">
            <w:pPr>
              <w:jc w:val="center"/>
            </w:pPr>
            <w:r w:rsidRPr="00071C13">
              <w:rPr>
                <w:rFonts w:ascii="Times New Roman" w:hAnsi="Times New Roman"/>
                <w:sz w:val="24"/>
                <w:szCs w:val="24"/>
              </w:rPr>
              <w:t>5 674,8</w:t>
            </w:r>
          </w:p>
        </w:tc>
      </w:tr>
      <w:tr w:rsidR="00B03AC2" w:rsidRPr="00425D8B" w:rsidTr="00B91AC5">
        <w:trPr>
          <w:trHeight w:val="20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AC2" w:rsidRPr="00425D8B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lastRenderedPageBreak/>
              <w:t>Внебюджетные источники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7236C1" w:rsidRDefault="00B03AC2" w:rsidP="00B91AC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6C1">
              <w:rPr>
                <w:rFonts w:ascii="Times New Roman" w:hAnsi="Times New Roman"/>
                <w:sz w:val="24"/>
                <w:szCs w:val="24"/>
              </w:rPr>
              <w:t>195 292,0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7236C1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6C1">
              <w:rPr>
                <w:rFonts w:ascii="Times New Roman" w:hAnsi="Times New Roman"/>
                <w:sz w:val="24"/>
                <w:szCs w:val="24"/>
              </w:rPr>
              <w:t>39 571,7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7236C1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6C1">
              <w:rPr>
                <w:rFonts w:ascii="Times New Roman" w:hAnsi="Times New Roman"/>
                <w:sz w:val="24"/>
                <w:szCs w:val="24"/>
              </w:rPr>
              <w:t>24 152,6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71C13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C13">
              <w:rPr>
                <w:rFonts w:ascii="Times New Roman" w:hAnsi="Times New Roman"/>
                <w:sz w:val="24"/>
                <w:szCs w:val="24"/>
              </w:rPr>
              <w:t>43 855,9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71C13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C13">
              <w:rPr>
                <w:rFonts w:ascii="Times New Roman" w:hAnsi="Times New Roman"/>
                <w:sz w:val="24"/>
                <w:szCs w:val="24"/>
              </w:rPr>
              <w:t>43 855,9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71C13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1C13">
              <w:rPr>
                <w:rFonts w:ascii="Times New Roman" w:hAnsi="Times New Roman"/>
                <w:sz w:val="24"/>
                <w:szCs w:val="24"/>
              </w:rPr>
              <w:t>43 855,9</w:t>
            </w:r>
          </w:p>
        </w:tc>
      </w:tr>
      <w:tr w:rsidR="00B03AC2" w:rsidRPr="00425D8B" w:rsidTr="00B91AC5">
        <w:trPr>
          <w:trHeight w:val="590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 xml:space="preserve">Планируемые результаты реализации </w:t>
            </w:r>
          </w:p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425D8B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2017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425D8B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425D8B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425D8B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425D8B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B03AC2" w:rsidRPr="00425D8B" w:rsidTr="00B91AC5">
        <w:trPr>
          <w:trHeight w:val="344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480825" w:rsidRDefault="00B03AC2" w:rsidP="00B91AC5">
            <w:pPr>
              <w:outlineLvl w:val="0"/>
              <w:rPr>
                <w:rFonts w:ascii="Times New Roman" w:hAnsi="Times New Roman"/>
                <w:sz w:val="24"/>
                <w:szCs w:val="24"/>
                <w:highlight w:val="cyan"/>
                <w:lang w:eastAsia="ru-RU"/>
              </w:rPr>
            </w:pPr>
            <w:r w:rsidRPr="00480825">
              <w:rPr>
                <w:rFonts w:ascii="Times New Roman" w:hAnsi="Times New Roman"/>
                <w:sz w:val="24"/>
                <w:szCs w:val="24"/>
              </w:rPr>
              <w:t xml:space="preserve">Количество молодых семей, получивших свидетельство о праве на получение социальной выплаты на приобретение (строительство) жилого </w:t>
            </w:r>
            <w:r>
              <w:rPr>
                <w:rFonts w:ascii="Times New Roman" w:hAnsi="Times New Roman"/>
                <w:sz w:val="24"/>
                <w:szCs w:val="24"/>
              </w:rPr>
              <w:t>помещения</w:t>
            </w:r>
            <w:r w:rsidRPr="00480825">
              <w:rPr>
                <w:rFonts w:ascii="Times New Roman" w:hAnsi="Times New Roman"/>
                <w:sz w:val="24"/>
                <w:szCs w:val="24"/>
              </w:rPr>
              <w:t>, семей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4468BD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8B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516C93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C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516C93" w:rsidRDefault="00B03AC2" w:rsidP="00B91AC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516C93" w:rsidRDefault="00B03AC2" w:rsidP="00B91AC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516C93" w:rsidRDefault="00B03AC2" w:rsidP="00B91AC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03AC2" w:rsidRPr="00425D8B" w:rsidTr="00B91AC5">
        <w:trPr>
          <w:trHeight w:val="520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5457DE" w:rsidRDefault="00B03AC2" w:rsidP="00B91AC5">
            <w:pPr>
              <w:rPr>
                <w:rFonts w:ascii="Times New Roman" w:hAnsi="Times New Roman"/>
                <w:sz w:val="24"/>
                <w:szCs w:val="24"/>
                <w:highlight w:val="cyan"/>
                <w:lang w:eastAsia="ru-RU"/>
              </w:rPr>
            </w:pPr>
            <w:r w:rsidRPr="005457DE">
              <w:rPr>
                <w:rFonts w:ascii="Times New Roman" w:hAnsi="Times New Roman"/>
                <w:sz w:val="24"/>
                <w:szCs w:val="24"/>
              </w:rPr>
              <w:t>Доля молодых семей, улучшивших жилищные условия, процент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7B4890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516C93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C9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516C93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C9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516C93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C9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516C93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C9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</w:tr>
      <w:tr w:rsidR="00B03AC2" w:rsidRPr="00425D8B" w:rsidTr="00B91AC5">
        <w:trPr>
          <w:trHeight w:val="410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5457DE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  <w:r w:rsidRPr="005457DE">
              <w:rPr>
                <w:rFonts w:ascii="Times New Roman" w:hAnsi="Times New Roman"/>
                <w:sz w:val="24"/>
                <w:szCs w:val="24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году, человек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425D8B" w:rsidRDefault="00B03AC2" w:rsidP="00B91A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425D8B" w:rsidRDefault="00B03AC2" w:rsidP="00B91A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425D8B" w:rsidRDefault="00B03AC2" w:rsidP="00B91AC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425D8B" w:rsidRDefault="00B03AC2" w:rsidP="00B91AC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425D8B" w:rsidRDefault="00B03AC2" w:rsidP="00B91AC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B03AC2" w:rsidRPr="00425D8B" w:rsidTr="00B91AC5">
        <w:trPr>
          <w:trHeight w:val="460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5457DE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  <w:r w:rsidRPr="005457DE">
              <w:rPr>
                <w:rFonts w:ascii="Times New Roman" w:hAnsi="Times New Roman"/>
                <w:sz w:val="24"/>
                <w:szCs w:val="24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у которых право на обеспечение жилыми помещениями возникло и не реализовано, по состоянию на конец соответствующего года, человек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E24A76" w:rsidRDefault="00B03AC2" w:rsidP="00B91A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A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E24A76" w:rsidRDefault="00B03AC2" w:rsidP="00B91A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A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E24A76" w:rsidRDefault="00B03AC2" w:rsidP="00B91AC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E24A76" w:rsidRDefault="00B03AC2" w:rsidP="00B91AC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E24A76" w:rsidRDefault="00B03AC2" w:rsidP="00B91AC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3AC2" w:rsidRPr="00425D8B" w:rsidTr="00B91AC5">
        <w:trPr>
          <w:trHeight w:val="1170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480825" w:rsidRDefault="00B03AC2" w:rsidP="00B91AC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 w:rsidRPr="0048082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Доля </w:t>
            </w:r>
            <w:r w:rsidRPr="00480825">
              <w:rPr>
                <w:rFonts w:ascii="Times New Roman" w:hAnsi="Times New Roman"/>
                <w:sz w:val="24"/>
                <w:szCs w:val="24"/>
              </w:rPr>
              <w:t>детей-сирот и детей, оставшихся без попечения родителей, лиц из числа детей-сирот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</w:t>
            </w:r>
            <w:proofErr w:type="gramEnd"/>
            <w:r w:rsidRPr="00480825">
              <w:rPr>
                <w:rFonts w:ascii="Times New Roman" w:hAnsi="Times New Roman"/>
                <w:sz w:val="24"/>
                <w:szCs w:val="24"/>
              </w:rPr>
              <w:t xml:space="preserve">, лиц из их числа, которые подлежат обеспечению жилыми помещениями в отчетном году, процент 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480825" w:rsidRDefault="00B03AC2" w:rsidP="00B91A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2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480825" w:rsidRDefault="00B03AC2" w:rsidP="00B91A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2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480825" w:rsidRDefault="00B03AC2" w:rsidP="00B91A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2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480825" w:rsidRDefault="00B03AC2" w:rsidP="00B91A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480825" w:rsidRDefault="00B03AC2" w:rsidP="00B91A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3AC2" w:rsidRPr="00425D8B" w:rsidTr="00B91AC5">
        <w:trPr>
          <w:trHeight w:val="1170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1B7538" w:rsidRDefault="00B03AC2" w:rsidP="00B91AC5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B753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Количество участников подпрограммы «Социальная ипотека», получивших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финансовую помощь</w:t>
            </w:r>
            <w:r w:rsidRPr="001B7538">
              <w:rPr>
                <w:rFonts w:ascii="Times New Roman" w:hAnsi="Times New Roman"/>
                <w:spacing w:val="-2"/>
                <w:sz w:val="24"/>
                <w:szCs w:val="24"/>
              </w:rPr>
              <w:t>, предоставляемую для погашения основной части долга по ипотечному жилищному кредиту, человек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7B4890" w:rsidRDefault="00B03AC2" w:rsidP="00B91A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489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821B65" w:rsidRDefault="00B03AC2" w:rsidP="00B91A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B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821B65" w:rsidRDefault="00B03AC2" w:rsidP="00B91A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B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821B65" w:rsidRDefault="00B03AC2" w:rsidP="00B91A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B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821B65" w:rsidRDefault="00B03AC2" w:rsidP="00B91A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B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03AC2" w:rsidRPr="00425D8B" w:rsidTr="00B91AC5">
        <w:trPr>
          <w:trHeight w:val="340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0C1D29" w:rsidRDefault="00B03AC2" w:rsidP="00B91AC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0C1D29">
              <w:rPr>
                <w:rFonts w:ascii="Times New Roman" w:hAnsi="Times New Roman"/>
                <w:sz w:val="24"/>
                <w:szCs w:val="24"/>
              </w:rPr>
              <w:t xml:space="preserve">Количество свидетельств о праве на получение жилищной </w:t>
            </w:r>
            <w:r w:rsidRPr="000C1D29">
              <w:rPr>
                <w:rFonts w:ascii="Times New Roman" w:hAnsi="Times New Roman"/>
                <w:sz w:val="24"/>
                <w:szCs w:val="24"/>
              </w:rPr>
              <w:lastRenderedPageBreak/>
              <w:t>субсидии на приобретение жилого помещения или строительство индивидуального жилого дома, выданных семьям, имеющим семь и более детей, штук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425D8B" w:rsidRDefault="00B03AC2" w:rsidP="00B91AC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D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3AC2" w:rsidRPr="00425D8B" w:rsidTr="00B91AC5">
        <w:trPr>
          <w:trHeight w:val="252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B84F13" w:rsidRDefault="00B03AC2" w:rsidP="00B91A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F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Годовой объем ввода жилья, тыс. </w:t>
            </w:r>
            <w:proofErr w:type="spellStart"/>
            <w:r w:rsidRPr="00B84F1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B84F1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B84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425D8B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425D8B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425D8B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54,1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425D8B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425D8B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03AC2" w:rsidRPr="00425D8B" w:rsidTr="00B91AC5">
        <w:trPr>
          <w:trHeight w:val="560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B84F13" w:rsidRDefault="00B03AC2" w:rsidP="00B91A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F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ввода в эксплуатацию жилья по стандартам </w:t>
            </w:r>
            <w:proofErr w:type="gramStart"/>
            <w:r w:rsidRPr="00B84F13">
              <w:rPr>
                <w:rFonts w:ascii="Times New Roman" w:hAnsi="Times New Roman"/>
                <w:sz w:val="24"/>
                <w:szCs w:val="24"/>
                <w:lang w:eastAsia="ru-RU"/>
              </w:rPr>
              <w:t>эконом-класса</w:t>
            </w:r>
            <w:proofErr w:type="gramEnd"/>
            <w:r w:rsidRPr="00B84F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общем объеме вводимого жилья</w:t>
            </w:r>
            <w:r w:rsidRPr="00B84F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13,86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03AC2" w:rsidRPr="00425D8B" w:rsidTr="00B91AC5">
        <w:trPr>
          <w:trHeight w:val="560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B84F13" w:rsidRDefault="00B03AC2" w:rsidP="00B91A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4F13">
              <w:rPr>
                <w:rFonts w:ascii="Times New Roman" w:hAnsi="Times New Roman"/>
                <w:sz w:val="24"/>
                <w:szCs w:val="24"/>
                <w:lang w:eastAsia="ru-RU"/>
              </w:rPr>
              <w:t>Объем ввода жилья по стандартам эконом-класса</w:t>
            </w:r>
            <w:r w:rsidRPr="00B84F13">
              <w:rPr>
                <w:rFonts w:ascii="Times New Roman" w:hAnsi="Times New Roman"/>
                <w:sz w:val="24"/>
                <w:szCs w:val="24"/>
              </w:rPr>
              <w:t xml:space="preserve">, тыс. </w:t>
            </w:r>
            <w:proofErr w:type="spellStart"/>
            <w:r w:rsidRPr="00B84F13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B84F1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03AC2" w:rsidRPr="001C711F" w:rsidTr="00B91AC5">
        <w:trPr>
          <w:trHeight w:val="560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032FA" w:rsidRDefault="00B03AC2" w:rsidP="00B91A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032FA">
              <w:rPr>
                <w:rFonts w:ascii="Times New Roman" w:hAnsi="Times New Roman"/>
                <w:sz w:val="24"/>
                <w:szCs w:val="24"/>
              </w:rPr>
              <w:t>Доля ввода в эксплуатацию индивидуального жилищного строительства в общем объеме вводимого жилья, процент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032FA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2FA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032FA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2FA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032FA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2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032FA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2FA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032FA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2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03AC2" w:rsidRPr="00425D8B" w:rsidTr="00B91AC5">
        <w:trPr>
          <w:trHeight w:val="560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0032FA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  <w:r w:rsidRPr="000032FA">
              <w:rPr>
                <w:rFonts w:ascii="Times New Roman" w:hAnsi="Times New Roman"/>
                <w:sz w:val="24"/>
                <w:szCs w:val="24"/>
              </w:rPr>
              <w:t xml:space="preserve">Объем ввода индивидуального жилищного строительства, построенного населением за счет собственных и (или) кредитных средств, тыс. </w:t>
            </w:r>
            <w:proofErr w:type="spellStart"/>
            <w:r w:rsidRPr="000032FA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0032FA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032FA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032FA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032FA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032FA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032FA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</w:tr>
      <w:tr w:rsidR="00B03AC2" w:rsidRPr="00425D8B" w:rsidTr="00B91AC5">
        <w:trPr>
          <w:trHeight w:val="560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0032FA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  <w:r w:rsidRPr="000032FA">
              <w:rPr>
                <w:rFonts w:ascii="Times New Roman" w:hAnsi="Times New Roman"/>
                <w:sz w:val="24"/>
                <w:szCs w:val="24"/>
              </w:rPr>
              <w:t>Удельный вес числа семей, получивших жилые помещения и улучшивших жилищные условия, в числе семей, состоящих на учете в качестве нуждающихся в жилых помещениях, процент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E81B96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E81B96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E81B96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B96">
              <w:rPr>
                <w:rFonts w:ascii="Times New Roman" w:hAnsi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E81B96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E81B96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</w:tr>
      <w:tr w:rsidR="00B03AC2" w:rsidRPr="00425D8B" w:rsidTr="00B91AC5">
        <w:trPr>
          <w:trHeight w:val="560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0032FA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  <w:r w:rsidRPr="000032FA">
              <w:rPr>
                <w:rFonts w:ascii="Times New Roman" w:hAnsi="Times New Roman"/>
                <w:sz w:val="24"/>
                <w:szCs w:val="24"/>
              </w:rPr>
              <w:t>Общее количество семей, состоящих на учете в качестве нуждающихся в жилых помещениях, семей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1227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1180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</w:tr>
      <w:tr w:rsidR="00B03AC2" w:rsidRPr="00344289" w:rsidTr="00B91AC5">
        <w:trPr>
          <w:trHeight w:val="145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0032FA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  <w:r w:rsidRPr="000032FA">
              <w:rPr>
                <w:rFonts w:ascii="Times New Roman" w:hAnsi="Times New Roman"/>
                <w:sz w:val="24"/>
                <w:szCs w:val="24"/>
              </w:rPr>
              <w:t>Количество российских семей, получивших жилые помещения и улучшивших свои жилищные условия, семей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344289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28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344289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28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344289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28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344289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28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344289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28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B03AC2" w:rsidRPr="00425D8B" w:rsidTr="00B91AC5">
        <w:trPr>
          <w:trHeight w:val="560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AC2" w:rsidRPr="001E4C31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  <w:r w:rsidRPr="001E4C31">
              <w:rPr>
                <w:rFonts w:ascii="Times New Roman" w:hAnsi="Times New Roman"/>
                <w:sz w:val="24"/>
                <w:szCs w:val="24"/>
              </w:rPr>
              <w:t>Средняя стоимость одного квадратного метра общей площади жилья, рублей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AC2" w:rsidRPr="001E4C31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C31">
              <w:rPr>
                <w:rFonts w:ascii="Times New Roman" w:hAnsi="Times New Roman"/>
                <w:sz w:val="24"/>
                <w:szCs w:val="24"/>
              </w:rPr>
              <w:t>102 848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AC2" w:rsidRPr="001E4C31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C31">
              <w:rPr>
                <w:rFonts w:ascii="Times New Roman" w:hAnsi="Times New Roman"/>
                <w:sz w:val="24"/>
                <w:szCs w:val="24"/>
              </w:rPr>
              <w:t>108 505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AC2" w:rsidRPr="001E4C31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C31">
              <w:rPr>
                <w:rFonts w:ascii="Times New Roman" w:hAnsi="Times New Roman"/>
                <w:sz w:val="24"/>
                <w:szCs w:val="24"/>
              </w:rPr>
              <w:t>114 256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AC2" w:rsidRPr="001E4C31" w:rsidRDefault="00B03AC2" w:rsidP="00B91AC5">
            <w:pPr>
              <w:jc w:val="center"/>
            </w:pPr>
            <w:r w:rsidRPr="001E4C31">
              <w:rPr>
                <w:rFonts w:ascii="Times New Roman" w:hAnsi="Times New Roman"/>
                <w:sz w:val="24"/>
                <w:szCs w:val="24"/>
              </w:rPr>
              <w:t>120 312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AC2" w:rsidRPr="001E4C31" w:rsidRDefault="00B03AC2" w:rsidP="00B91AC5">
            <w:pPr>
              <w:jc w:val="center"/>
            </w:pPr>
            <w:r w:rsidRPr="001E4C31">
              <w:rPr>
                <w:rFonts w:ascii="Times New Roman" w:hAnsi="Times New Roman"/>
                <w:sz w:val="24"/>
                <w:szCs w:val="24"/>
              </w:rPr>
              <w:t>126 688</w:t>
            </w:r>
          </w:p>
        </w:tc>
      </w:tr>
      <w:tr w:rsidR="00B03AC2" w:rsidRPr="00425D8B" w:rsidTr="00B91AC5">
        <w:trPr>
          <w:trHeight w:val="560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1E4C31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  <w:r w:rsidRPr="001E4C31">
              <w:rPr>
                <w:rFonts w:ascii="Times New Roman" w:hAnsi="Times New Roman"/>
                <w:sz w:val="24"/>
                <w:szCs w:val="24"/>
              </w:rPr>
              <w:t>Средняя стоимость одного квадратного метра общей площади жилья, относительно уровня 2012 года, процент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1E4C31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C31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1E4C31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C31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1E4C31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C31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1E4C31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C31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1E4C31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C31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B03AC2" w:rsidRPr="00425D8B" w:rsidTr="00B91AC5">
        <w:trPr>
          <w:trHeight w:val="238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CB492C" w:rsidRDefault="00B03AC2" w:rsidP="00B91A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B492C">
              <w:rPr>
                <w:rFonts w:ascii="Times New Roman" w:hAnsi="Times New Roman"/>
                <w:sz w:val="24"/>
                <w:szCs w:val="24"/>
              </w:rPr>
              <w:t xml:space="preserve">Уровень обеспеченности населения жильем, кв. м 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26,70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27,36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28,07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28,07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28,07</w:t>
            </w:r>
          </w:p>
        </w:tc>
      </w:tr>
      <w:tr w:rsidR="00B03AC2" w:rsidRPr="00425D8B" w:rsidTr="00B91AC5">
        <w:trPr>
          <w:trHeight w:val="560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CB492C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  <w:r w:rsidRPr="00CB492C">
              <w:rPr>
                <w:rFonts w:ascii="Times New Roman" w:hAnsi="Times New Roman"/>
                <w:sz w:val="24"/>
                <w:szCs w:val="24"/>
              </w:rPr>
              <w:t xml:space="preserve">Количество лет, необходимых семье, состоящей из трех человек, для приобретения стандартной квартиры общей площадью 54 </w:t>
            </w:r>
            <w:proofErr w:type="spellStart"/>
            <w:r w:rsidRPr="00CB492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CB492C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B492C">
              <w:rPr>
                <w:rFonts w:ascii="Times New Roman" w:hAnsi="Times New Roman"/>
                <w:sz w:val="24"/>
                <w:szCs w:val="24"/>
              </w:rPr>
              <w:t xml:space="preserve"> с учетом среднего годового совокупного дохода семьи, лет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</w:pPr>
            <w:r w:rsidRPr="00B8594B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3AC2" w:rsidRPr="00425D8B" w:rsidTr="00B91AC5">
        <w:trPr>
          <w:trHeight w:val="560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CB492C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  <w:r w:rsidRPr="00CB492C">
              <w:rPr>
                <w:rFonts w:ascii="Times New Roman" w:hAnsi="Times New Roman"/>
                <w:sz w:val="24"/>
                <w:szCs w:val="24"/>
              </w:rPr>
              <w:t xml:space="preserve">Удельный вес введенной </w:t>
            </w:r>
            <w:proofErr w:type="gramStart"/>
            <w:r w:rsidRPr="00CB492C">
              <w:rPr>
                <w:rFonts w:ascii="Times New Roman" w:hAnsi="Times New Roman"/>
                <w:sz w:val="24"/>
                <w:szCs w:val="24"/>
              </w:rPr>
              <w:t>общей площади жилых домов по отношению к общей площади жилищного фонда, процент</w:t>
            </w:r>
            <w:proofErr w:type="gramEnd"/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B03AC2" w:rsidRPr="00425D8B" w:rsidTr="00B91AC5">
        <w:trPr>
          <w:trHeight w:val="560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CB492C" w:rsidRDefault="00B03AC2" w:rsidP="00B91A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B492C">
              <w:rPr>
                <w:rFonts w:ascii="Times New Roman" w:hAnsi="Times New Roman"/>
                <w:sz w:val="24"/>
                <w:szCs w:val="24"/>
              </w:rPr>
              <w:t xml:space="preserve">Количество пострадавших граждан – </w:t>
            </w:r>
            <w:proofErr w:type="spellStart"/>
            <w:r w:rsidRPr="00CB492C">
              <w:rPr>
                <w:rFonts w:ascii="Times New Roman" w:hAnsi="Times New Roman"/>
                <w:sz w:val="24"/>
                <w:szCs w:val="24"/>
              </w:rPr>
              <w:t>соинвесторов</w:t>
            </w:r>
            <w:proofErr w:type="spellEnd"/>
            <w:r w:rsidRPr="00CB492C">
              <w:rPr>
                <w:rFonts w:ascii="Times New Roman" w:hAnsi="Times New Roman"/>
                <w:sz w:val="24"/>
                <w:szCs w:val="24"/>
              </w:rPr>
              <w:t>, права которых обеспечены в отчетном году, человек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3AC2" w:rsidRPr="00425D8B" w:rsidTr="00B91AC5">
        <w:trPr>
          <w:trHeight w:val="560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CB492C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  <w:r w:rsidRPr="00CB492C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объектов, исключенных из перечня проблемных объектов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отчетном году</w:t>
            </w:r>
            <w:r w:rsidRPr="00CB492C">
              <w:rPr>
                <w:rFonts w:ascii="Times New Roman" w:hAnsi="Times New Roman"/>
                <w:sz w:val="24"/>
                <w:szCs w:val="24"/>
              </w:rPr>
              <w:t>, штук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3AC2" w:rsidRPr="00425D8B" w:rsidTr="00B91AC5">
        <w:trPr>
          <w:trHeight w:val="285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CB492C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  <w:r w:rsidRPr="00CB492C">
              <w:rPr>
                <w:rFonts w:ascii="Times New Roman" w:hAnsi="Times New Roman"/>
                <w:sz w:val="24"/>
                <w:szCs w:val="24"/>
              </w:rPr>
              <w:t>Количество обманутых дольщиков, человек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3AC2" w:rsidRPr="00425D8B" w:rsidTr="00B91AC5">
        <w:trPr>
          <w:trHeight w:val="560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0032FA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  <w:r w:rsidRPr="000032FA">
              <w:rPr>
                <w:rFonts w:ascii="Times New Roman" w:hAnsi="Times New Roman"/>
                <w:sz w:val="24"/>
                <w:szCs w:val="24"/>
              </w:rPr>
              <w:t>Количество проблемных объектов, по которым нарушены права участников долевого строительства, штук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032FA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2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032FA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2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032FA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2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032FA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2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032FA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2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3AC2" w:rsidRPr="00425D8B" w:rsidTr="00B91AC5">
        <w:trPr>
          <w:trHeight w:val="560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0032FA" w:rsidRDefault="00B03AC2" w:rsidP="00B91AC5">
            <w:pPr>
              <w:rPr>
                <w:rFonts w:ascii="Times New Roman" w:hAnsi="Times New Roman"/>
                <w:sz w:val="24"/>
                <w:szCs w:val="24"/>
              </w:rPr>
            </w:pPr>
            <w:r w:rsidRPr="000032FA">
              <w:rPr>
                <w:rFonts w:ascii="Times New Roman" w:hAnsi="Times New Roman"/>
                <w:sz w:val="24"/>
                <w:szCs w:val="24"/>
              </w:rPr>
              <w:t>Количество объектов, находящихся на контроле Минстроя МО, штук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032FA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2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032FA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2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032FA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2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032FA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2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0032FA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32F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3AC2" w:rsidRPr="00425D8B" w:rsidTr="00B91AC5">
        <w:trPr>
          <w:trHeight w:val="560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425D8B" w:rsidRDefault="00B03AC2" w:rsidP="00B91AC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25D8B"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Количество семей, жилые помещения которым предоставлены в текущем году к количеству семей – очередников городской очереди, % 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E81B96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E81B96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E81B96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1B96">
              <w:rPr>
                <w:rFonts w:ascii="Times New Roman" w:hAnsi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E81B96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Pr="00E81B96" w:rsidRDefault="00B03AC2" w:rsidP="00B91A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</w:tr>
      <w:tr w:rsidR="00B03AC2" w:rsidRPr="00425D8B" w:rsidTr="00B91AC5">
        <w:trPr>
          <w:trHeight w:val="302"/>
        </w:trPr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C2" w:rsidRPr="00425D8B" w:rsidRDefault="00B03AC2" w:rsidP="00B91AC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25D8B"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Количество заключенных договоров пожизненной ренты,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штук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AC2" w:rsidRDefault="00B03AC2" w:rsidP="00B91A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B03AC2" w:rsidRPr="00053C02" w:rsidRDefault="00B03AC2" w:rsidP="00B03AC2">
      <w:pPr>
        <w:rPr>
          <w:rFonts w:ascii="Times New Roman" w:hAnsi="Times New Roman"/>
          <w:sz w:val="28"/>
          <w:szCs w:val="28"/>
        </w:rPr>
      </w:pPr>
      <w:r w:rsidRPr="00C64F7E">
        <w:rPr>
          <w:rFonts w:ascii="Times New Roman" w:hAnsi="Times New Roman"/>
          <w:i/>
          <w:sz w:val="20"/>
          <w:szCs w:val="20"/>
        </w:rPr>
        <w:t>*Объем финансирования подлежит уточнению в очередном финансовом году</w:t>
      </w:r>
      <w:proofErr w:type="gramStart"/>
      <w:r w:rsidRPr="00C64F7E">
        <w:rPr>
          <w:rFonts w:ascii="Times New Roman" w:hAnsi="Times New Roman"/>
          <w:i/>
          <w:sz w:val="20"/>
          <w:szCs w:val="20"/>
        </w:rPr>
        <w:t>.</w:t>
      </w: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 w:rsidRPr="00053C0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B03AC2" w:rsidRDefault="00B03AC2" w:rsidP="00B03AC2">
      <w:pPr>
        <w:rPr>
          <w:rFonts w:ascii="Times New Roman" w:hAnsi="Times New Roman"/>
          <w:i/>
          <w:sz w:val="20"/>
          <w:szCs w:val="20"/>
        </w:rPr>
      </w:pPr>
    </w:p>
    <w:p w:rsidR="00B03AC2" w:rsidRDefault="00B03AC2" w:rsidP="00B03AC2">
      <w:pPr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___________</w:t>
      </w:r>
    </w:p>
    <w:p w:rsidR="00AF76C2" w:rsidRDefault="00AF76C2"/>
    <w:sectPr w:rsidR="00AF76C2" w:rsidSect="00EF11EF">
      <w:headerReference w:type="default" r:id="rId7"/>
      <w:pgSz w:w="16838" w:h="11906" w:orient="landscape"/>
      <w:pgMar w:top="170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1EF" w:rsidRDefault="00EF11EF" w:rsidP="00EF11EF">
      <w:r>
        <w:separator/>
      </w:r>
    </w:p>
  </w:endnote>
  <w:endnote w:type="continuationSeparator" w:id="0">
    <w:p w:rsidR="00EF11EF" w:rsidRDefault="00EF11EF" w:rsidP="00EF1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1EF" w:rsidRDefault="00EF11EF" w:rsidP="00EF11EF">
      <w:r>
        <w:separator/>
      </w:r>
    </w:p>
  </w:footnote>
  <w:footnote w:type="continuationSeparator" w:id="0">
    <w:p w:rsidR="00EF11EF" w:rsidRDefault="00EF11EF" w:rsidP="00EF1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025278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F11EF" w:rsidRPr="00EF11EF" w:rsidRDefault="00EF11EF" w:rsidP="00EF11EF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EF11EF">
          <w:rPr>
            <w:rFonts w:ascii="Times New Roman" w:hAnsi="Times New Roman"/>
            <w:sz w:val="24"/>
            <w:szCs w:val="24"/>
          </w:rPr>
          <w:fldChar w:fldCharType="begin"/>
        </w:r>
        <w:r w:rsidRPr="00EF11E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F11EF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4</w:t>
        </w:r>
        <w:r w:rsidRPr="00EF11E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AC2"/>
    <w:rsid w:val="00AF76C2"/>
    <w:rsid w:val="00B03AC2"/>
    <w:rsid w:val="00E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AC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11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11E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F11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F11E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F11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11E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AC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11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11E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F11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F11E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F11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11E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Айзятуллова Расимя Вагизовна</dc:creator>
  <cp:lastModifiedBy>Айзятуллова Расимя Вагизовна</cp:lastModifiedBy>
  <cp:revision>2</cp:revision>
  <cp:lastPrinted>2017-10-31T13:08:00Z</cp:lastPrinted>
  <dcterms:created xsi:type="dcterms:W3CDTF">2017-10-31T13:00:00Z</dcterms:created>
  <dcterms:modified xsi:type="dcterms:W3CDTF">2017-10-31T13:08:00Z</dcterms:modified>
</cp:coreProperties>
</file>